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E7202E" w:rsidRDefault="00570BC1" w:rsidP="00831506">
      <w:pPr>
        <w:spacing w:after="0"/>
        <w:jc w:val="center"/>
        <w:rPr>
          <w:rFonts w:ascii="Calibri" w:hAnsi="Calibri" w:cs="Calibri"/>
          <w:bCs/>
          <w:sz w:val="24"/>
          <w:szCs w:val="24"/>
          <w:lang w:val="en-US"/>
        </w:rPr>
      </w:pPr>
    </w:p>
    <w:p w:rsidR="004B6971" w:rsidRPr="009F3949" w:rsidRDefault="004B6971" w:rsidP="004B6971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9F3949">
        <w:rPr>
          <w:rFonts w:ascii="Calibri" w:hAnsi="Calibri" w:cs="Calibri"/>
          <w:b/>
          <w:bCs/>
          <w:sz w:val="28"/>
          <w:szCs w:val="28"/>
        </w:rPr>
        <w:t>Scheda delle competenze n.11 - Consumo sostenibile</w:t>
      </w:r>
    </w:p>
    <w:p w:rsidR="004B6971" w:rsidRDefault="004B6971" w:rsidP="004B6971">
      <w:pPr>
        <w:rPr>
          <w:rFonts w:ascii="Calibri" w:hAnsi="Calibri" w:cs="Calibri"/>
          <w:sz w:val="24"/>
          <w:szCs w:val="24"/>
        </w:rPr>
      </w:pPr>
    </w:p>
    <w:p w:rsidR="004B6971" w:rsidRPr="004B6971" w:rsidRDefault="004B6971" w:rsidP="004B6971">
      <w:pPr>
        <w:rPr>
          <w:rFonts w:ascii="Calibri" w:hAnsi="Calibri" w:cs="Calibri"/>
          <w:sz w:val="24"/>
          <w:szCs w:val="24"/>
        </w:rPr>
      </w:pPr>
      <w:r w:rsidRPr="004B6971">
        <w:rPr>
          <w:rFonts w:ascii="Calibri" w:hAnsi="Calibri" w:cs="Calibri"/>
          <w:sz w:val="24"/>
          <w:szCs w:val="24"/>
        </w:rPr>
        <w:t>Nome: __________________________ Cognome:  __________________________________</w:t>
      </w:r>
    </w:p>
    <w:p w:rsidR="004B6971" w:rsidRDefault="004B6971" w:rsidP="004B6971">
      <w:pPr>
        <w:rPr>
          <w:rFonts w:ascii="Calibri" w:hAnsi="Calibri" w:cs="Calibri"/>
          <w:sz w:val="24"/>
          <w:szCs w:val="24"/>
        </w:rPr>
      </w:pPr>
      <w:r w:rsidRPr="004B6971">
        <w:rPr>
          <w:rFonts w:ascii="Calibri" w:hAnsi="Calibri" w:cs="Calibri"/>
          <w:sz w:val="24"/>
          <w:szCs w:val="24"/>
        </w:rPr>
        <w:t xml:space="preserve">Classe: ___________________________ </w:t>
      </w:r>
    </w:p>
    <w:p w:rsidR="004B6971" w:rsidRPr="004B6971" w:rsidRDefault="004B6971" w:rsidP="004B6971">
      <w:pPr>
        <w:rPr>
          <w:rFonts w:ascii="Calibri" w:hAnsi="Calibri" w:cs="Calibri"/>
          <w:sz w:val="20"/>
          <w:szCs w:val="20"/>
        </w:rPr>
      </w:pPr>
    </w:p>
    <w:p w:rsidR="004B6971" w:rsidRPr="004B6971" w:rsidRDefault="004B6971" w:rsidP="004B6971">
      <w:pPr>
        <w:jc w:val="both"/>
        <w:rPr>
          <w:rFonts w:ascii="Calibri" w:hAnsi="Calibri" w:cs="Calibri"/>
          <w:sz w:val="24"/>
          <w:szCs w:val="24"/>
        </w:rPr>
      </w:pPr>
      <w:r w:rsidRPr="004B6971">
        <w:rPr>
          <w:rFonts w:ascii="Calibri" w:hAnsi="Calibri" w:cs="Calibri"/>
          <w:b/>
          <w:bCs/>
          <w:sz w:val="24"/>
          <w:szCs w:val="24"/>
        </w:rPr>
        <w:t>Autovalutazione</w:t>
      </w:r>
      <w:r w:rsidRPr="004B6971">
        <w:rPr>
          <w:rFonts w:ascii="Calibri" w:hAnsi="Calibri" w:cs="Calibri"/>
          <w:sz w:val="24"/>
          <w:szCs w:val="24"/>
        </w:rPr>
        <w:t>: seleziona la casella che corrisponde maggiormente al tuo comportamento.</w:t>
      </w:r>
    </w:p>
    <w:p w:rsidR="004B6971" w:rsidRDefault="004B6971" w:rsidP="004B6971">
      <w:pPr>
        <w:spacing w:after="240"/>
        <w:rPr>
          <w:rFonts w:cstheme="minorHAnsi"/>
          <w:color w:val="202124"/>
        </w:rPr>
      </w:pPr>
      <w:r w:rsidRPr="004B6971">
        <w:rPr>
          <w:rFonts w:ascii="Calibri" w:hAnsi="Calibri" w:cs="Calibri"/>
          <w:color w:val="202124"/>
          <w:sz w:val="24"/>
          <w:szCs w:val="24"/>
        </w:rPr>
        <w:t>A= Sempre o quasi sempre; F = Frequentemente; T= Talvolta; R = Raramente o ma</w:t>
      </w:r>
      <w:r w:rsidRPr="004B6971">
        <w:rPr>
          <w:rFonts w:cstheme="minorHAnsi"/>
          <w:color w:val="202124"/>
          <w:sz w:val="24"/>
          <w:szCs w:val="24"/>
        </w:rPr>
        <w:t>i</w:t>
      </w:r>
    </w:p>
    <w:p w:rsidR="004B6971" w:rsidRPr="00CD7DAC" w:rsidRDefault="004B6971" w:rsidP="004B6971">
      <w:pPr>
        <w:spacing w:after="0"/>
        <w:rPr>
          <w:rFonts w:ascii="Calibri" w:hAnsi="Calibri" w:cs="Calibri"/>
        </w:rPr>
      </w:pPr>
    </w:p>
    <w:tbl>
      <w:tblPr>
        <w:tblStyle w:val="Grigliatabella"/>
        <w:tblW w:w="5000" w:type="pct"/>
        <w:tblLook w:val="04A0"/>
      </w:tblPr>
      <w:tblGrid>
        <w:gridCol w:w="7058"/>
        <w:gridCol w:w="568"/>
        <w:gridCol w:w="568"/>
        <w:gridCol w:w="566"/>
        <w:gridCol w:w="526"/>
      </w:tblGrid>
      <w:tr w:rsidR="004B6971" w:rsidRPr="00C15FD8" w:rsidTr="004F54FD">
        <w:tc>
          <w:tcPr>
            <w:tcW w:w="3800" w:type="pct"/>
          </w:tcPr>
          <w:p w:rsidR="004B6971" w:rsidRPr="009F3949" w:rsidRDefault="004B6971" w:rsidP="004F54F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6" w:type="pct"/>
          </w:tcPr>
          <w:p w:rsidR="004B6971" w:rsidRPr="009F3949" w:rsidRDefault="004B6971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F3949">
              <w:rPr>
                <w:rFonts w:ascii="Calibri" w:hAnsi="Calibri" w:cs="Calibri"/>
                <w:b/>
                <w:lang w:val="en-GB"/>
              </w:rPr>
              <w:t>R</w:t>
            </w:r>
          </w:p>
        </w:tc>
        <w:tc>
          <w:tcPr>
            <w:tcW w:w="306" w:type="pct"/>
          </w:tcPr>
          <w:p w:rsidR="004B6971" w:rsidRPr="009F3949" w:rsidRDefault="004B6971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F3949">
              <w:rPr>
                <w:rFonts w:ascii="Calibri" w:hAnsi="Calibri" w:cs="Calibri"/>
                <w:b/>
                <w:lang w:val="en-GB"/>
              </w:rPr>
              <w:t>T</w:t>
            </w:r>
          </w:p>
        </w:tc>
        <w:tc>
          <w:tcPr>
            <w:tcW w:w="305" w:type="pct"/>
          </w:tcPr>
          <w:p w:rsidR="004B6971" w:rsidRPr="009F3949" w:rsidRDefault="004B6971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F3949">
              <w:rPr>
                <w:rFonts w:ascii="Calibri" w:hAnsi="Calibri" w:cs="Calibri"/>
                <w:b/>
                <w:lang w:val="en-GB"/>
              </w:rPr>
              <w:t>F</w:t>
            </w:r>
          </w:p>
        </w:tc>
        <w:tc>
          <w:tcPr>
            <w:tcW w:w="283" w:type="pct"/>
          </w:tcPr>
          <w:p w:rsidR="004B6971" w:rsidRPr="009F3949" w:rsidRDefault="004B6971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</w:t>
            </w: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Sono consapevole dell'imballaggio dei prodotti che acquisto e limito l'uso di plastica monouso.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Compro oggetti di seconda mano/riciclati.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Compro da aziende che so avere pratiche sostenibili e non danneggiano l'ambiente.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Scelgo prodotti riutilizzabili (ad esempio: eco-bags, bottiglie o tazze riutilizzabili, ecc.).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Sostengo la responsabilità aziendale. Sono disponibile a partecipare a petizioni e campagne contro le imprese con pratiche insostenibili.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Uso il più possibile la luce naturale.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Elimino sprechi di energia (es. scollego dispositivi elettronici, ecc.).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49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B697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Non spreco il cibo (es., acquisto prodotti di stagione, acquisto anche frutta “brutta”, ecc.).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Non spreco acqua (ad es. doccia breve, riparazione di perdite nell’impianto idrico, ecc.).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Riutilizzo i miei contenitori e barattoli.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Preferisco la stoffa rispetto alla carta.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Uso prodotti naturali per la pulizia.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F92237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B6971">
              <w:rPr>
                <w:rFonts w:ascii="Calibri" w:hAnsi="Calibri" w:cs="Calibri"/>
                <w:sz w:val="24"/>
                <w:szCs w:val="24"/>
                <w:lang w:val="en-GB"/>
              </w:rPr>
              <w:t>Coltivo</w:t>
            </w:r>
            <w:proofErr w:type="spellEnd"/>
            <w:r w:rsidRPr="004B697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le </w:t>
            </w:r>
            <w:proofErr w:type="spellStart"/>
            <w:r w:rsidRPr="004B6971">
              <w:rPr>
                <w:rFonts w:ascii="Calibri" w:hAnsi="Calibri" w:cs="Calibri"/>
                <w:sz w:val="24"/>
                <w:szCs w:val="24"/>
                <w:lang w:val="en-GB"/>
              </w:rPr>
              <w:t>mie</w:t>
            </w:r>
            <w:proofErr w:type="spellEnd"/>
            <w:r w:rsidRPr="004B697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verdure.</w:t>
            </w:r>
          </w:p>
        </w:tc>
        <w:tc>
          <w:tcPr>
            <w:tcW w:w="306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5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3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Riduco il numero di nuovi prodotti e delle merci che acquisto.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Aggiusto un articolo invece di sostituirlo con un articolo equivalente nuovo di zecca.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Compro prevalentemente beni di produzione locale.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pStyle w:val="PreformattatoHTML"/>
              <w:spacing w:line="300" w:lineRule="auto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4B697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Pago extra per un prodotto più durevole/duraturo.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4B6971" w:rsidRDefault="004B6971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4B6971">
              <w:rPr>
                <w:rFonts w:ascii="Calibri" w:hAnsi="Calibri" w:cs="Calibri"/>
                <w:sz w:val="24"/>
                <w:szCs w:val="24"/>
              </w:rPr>
              <w:t>Scelgo marchi che hanno pratiche/valori etici.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9F3949" w:rsidTr="004F54FD">
        <w:trPr>
          <w:trHeight w:val="248"/>
        </w:trPr>
        <w:tc>
          <w:tcPr>
            <w:tcW w:w="3800" w:type="pct"/>
          </w:tcPr>
          <w:p w:rsidR="004B6971" w:rsidRPr="009F3949" w:rsidRDefault="004B6971" w:rsidP="004F54FD">
            <w:pPr>
              <w:rPr>
                <w:rFonts w:ascii="Calibri" w:hAnsi="Calibri" w:cs="Calibri"/>
              </w:rPr>
            </w:pPr>
            <w:r w:rsidRPr="009F3949">
              <w:rPr>
                <w:rFonts w:ascii="Calibri" w:hAnsi="Calibri" w:cs="Calibri"/>
              </w:rPr>
              <w:t>Passo alle fonti di energia rinnovabile.</w:t>
            </w: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pct"/>
            <w:vAlign w:val="center"/>
          </w:tcPr>
          <w:p w:rsidR="004B6971" w:rsidRPr="009F3949" w:rsidRDefault="004B6971" w:rsidP="004F54FD">
            <w:pPr>
              <w:jc w:val="center"/>
              <w:rPr>
                <w:rFonts w:cstheme="minorHAnsi"/>
              </w:rPr>
            </w:pPr>
          </w:p>
        </w:tc>
      </w:tr>
      <w:tr w:rsidR="004B6971" w:rsidRPr="00F92237" w:rsidTr="004F54FD">
        <w:trPr>
          <w:trHeight w:val="248"/>
        </w:trPr>
        <w:tc>
          <w:tcPr>
            <w:tcW w:w="3800" w:type="pct"/>
          </w:tcPr>
          <w:p w:rsidR="004B6971" w:rsidRPr="004B111A" w:rsidRDefault="004B6971" w:rsidP="004F54FD">
            <w:pPr>
              <w:spacing w:after="12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4B111A">
              <w:rPr>
                <w:rFonts w:ascii="Open Sans" w:hAnsi="Open Sans" w:cs="Open Sans"/>
                <w:sz w:val="20"/>
                <w:szCs w:val="20"/>
                <w:lang w:val="en-GB"/>
              </w:rPr>
              <w:t>….......................</w:t>
            </w:r>
          </w:p>
        </w:tc>
        <w:tc>
          <w:tcPr>
            <w:tcW w:w="306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5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3" w:type="pct"/>
            <w:vAlign w:val="center"/>
          </w:tcPr>
          <w:p w:rsidR="004B6971" w:rsidRPr="00C15FD8" w:rsidRDefault="004B6971" w:rsidP="004F54FD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4B6971" w:rsidRDefault="004B6971" w:rsidP="004B6971">
      <w:pPr>
        <w:rPr>
          <w:rFonts w:ascii="Calibri" w:hAnsi="Calibri" w:cs="Calibri"/>
          <w:lang w:val="en-GB"/>
        </w:rPr>
      </w:pPr>
    </w:p>
    <w:p w:rsidR="009A4879" w:rsidRDefault="009A4879"/>
    <w:sectPr w:rsidR="009A4879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4DB6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24BBB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6971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1506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4879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064C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7202E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rynqvb">
    <w:name w:val="rynqvb"/>
    <w:basedOn w:val="Carpredefinitoparagrafo"/>
    <w:rsid w:val="00AE0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67D3E9-C657-447B-964B-958484A1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2023-10-26T09:08:00Z</dcterms:created>
  <dcterms:modified xsi:type="dcterms:W3CDTF">2023-10-26T09:08:00Z</dcterms:modified>
</cp:coreProperties>
</file>